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CA" w:rsidRDefault="00126B2F">
      <w:pPr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25658" wp14:editId="3D5723C5">
                <wp:simplePos x="0" y="0"/>
                <wp:positionH relativeFrom="margin">
                  <wp:posOffset>-6850380</wp:posOffset>
                </wp:positionH>
                <wp:positionV relativeFrom="paragraph">
                  <wp:posOffset>321945</wp:posOffset>
                </wp:positionV>
                <wp:extent cx="8077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249DE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9.4pt,25.35pt" to="96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7B8E29E4" wp14:editId="17EA13B4">
            <wp:simplePos x="0" y="0"/>
            <wp:positionH relativeFrom="margin">
              <wp:posOffset>-273050</wp:posOffset>
            </wp:positionH>
            <wp:positionV relativeFrom="paragraph">
              <wp:posOffset>3810</wp:posOffset>
            </wp:positionV>
            <wp:extent cx="1432560" cy="266065"/>
            <wp:effectExtent l="0" t="0" r="0" b="635"/>
            <wp:wrapSquare wrapText="bothSides"/>
            <wp:docPr id="2" name="Picture 2" descr="C:\Users\Asus\AppData\Local\Microsoft\Windows\INetCache\Content.Word\Laye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Layer 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845" w:rsidRDefault="006E184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تاریخ </w:t>
      </w:r>
      <w:r w:rsidR="00444754">
        <w:rPr>
          <w:rFonts w:hint="cs"/>
          <w:rtl/>
          <w:lang w:bidi="fa-IR"/>
        </w:rPr>
        <w:t>.. / .. / ..</w:t>
      </w:r>
      <w:r w:rsidR="00126B2F" w:rsidRPr="00126B2F">
        <w:rPr>
          <w:rFonts w:hint="cs"/>
          <w:noProof/>
        </w:rPr>
        <w:t xml:space="preserve"> </w:t>
      </w:r>
    </w:p>
    <w:tbl>
      <w:tblPr>
        <w:tblStyle w:val="TableGrid"/>
        <w:bidiVisual/>
        <w:tblW w:w="0" w:type="auto"/>
        <w:tblInd w:w="-480" w:type="dxa"/>
        <w:tblLook w:val="04A0" w:firstRow="1" w:lastRow="0" w:firstColumn="1" w:lastColumn="0" w:noHBand="0" w:noVBand="1"/>
      </w:tblPr>
      <w:tblGrid>
        <w:gridCol w:w="720"/>
        <w:gridCol w:w="2629"/>
        <w:gridCol w:w="4109"/>
      </w:tblGrid>
      <w:tr w:rsidR="006E1845" w:rsidTr="00126B2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E1845" w:rsidRPr="006E1845" w:rsidRDefault="006E1845" w:rsidP="006E1845">
            <w:pPr>
              <w:jc w:val="center"/>
              <w:rPr>
                <w:rtl/>
                <w:lang w:bidi="fa-IR"/>
              </w:rPr>
            </w:pPr>
            <w:r w:rsidRPr="006E1845">
              <w:rPr>
                <w:rFonts w:hint="cs"/>
                <w:rtl/>
              </w:rPr>
              <w:t>ساعات مطالعــــــــــه</w:t>
            </w:r>
          </w:p>
        </w:tc>
        <w:tc>
          <w:tcPr>
            <w:tcW w:w="4109" w:type="dxa"/>
            <w:shd w:val="clear" w:color="auto" w:fill="E7E6E6" w:themeFill="background2"/>
            <w:vAlign w:val="center"/>
          </w:tcPr>
          <w:p w:rsidR="006E1845" w:rsidRDefault="006E1845" w:rsidP="006E1845">
            <w:pPr>
              <w:jc w:val="center"/>
              <w:rPr>
                <w:rtl/>
                <w:lang w:bidi="fa-IR"/>
              </w:rPr>
            </w:pPr>
            <w:r w:rsidRPr="006E1845">
              <w:rPr>
                <w:rFonts w:hint="cs"/>
                <w:rtl/>
              </w:rPr>
              <w:t>مطالعــــــــــه</w:t>
            </w:r>
            <w:r>
              <w:rPr>
                <w:rFonts w:hint="cs"/>
                <w:rtl/>
                <w:lang w:bidi="fa-IR"/>
              </w:rPr>
              <w:t xml:space="preserve"> درس‌های...</w:t>
            </w:r>
          </w:p>
        </w:tc>
      </w:tr>
      <w:tr w:rsidR="006E1845" w:rsidTr="00126B2F"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textDirection w:val="tbRl"/>
            <w:vAlign w:val="center"/>
          </w:tcPr>
          <w:p w:rsidR="006E1845" w:rsidRDefault="006E1845" w:rsidP="006E1845">
            <w:pPr>
              <w:ind w:left="113" w:right="113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صبح</w:t>
            </w:r>
          </w:p>
        </w:tc>
        <w:tc>
          <w:tcPr>
            <w:tcW w:w="262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410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</w:tr>
      <w:tr w:rsidR="006E1845" w:rsidTr="00126B2F">
        <w:tc>
          <w:tcPr>
            <w:tcW w:w="720" w:type="dxa"/>
            <w:vMerge/>
            <w:shd w:val="clear" w:color="auto" w:fill="E7E6E6" w:themeFill="background2"/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262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410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</w:tr>
      <w:tr w:rsidR="006E1845" w:rsidTr="00126B2F">
        <w:tc>
          <w:tcPr>
            <w:tcW w:w="720" w:type="dxa"/>
            <w:vMerge/>
            <w:shd w:val="clear" w:color="auto" w:fill="E7E6E6" w:themeFill="background2"/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262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410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</w:tr>
      <w:tr w:rsidR="006E1845" w:rsidTr="00126B2F">
        <w:tc>
          <w:tcPr>
            <w:tcW w:w="720" w:type="dxa"/>
            <w:vMerge/>
            <w:shd w:val="clear" w:color="auto" w:fill="E7E6E6" w:themeFill="background2"/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262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410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</w:tr>
      <w:tr w:rsidR="006E1845" w:rsidTr="00126B2F">
        <w:trPr>
          <w:cantSplit/>
          <w:trHeight w:val="475"/>
        </w:trPr>
        <w:tc>
          <w:tcPr>
            <w:tcW w:w="720" w:type="dxa"/>
            <w:vMerge w:val="restart"/>
            <w:shd w:val="clear" w:color="auto" w:fill="E7E6E6" w:themeFill="background2"/>
            <w:textDirection w:val="tbRl"/>
            <w:vAlign w:val="center"/>
          </w:tcPr>
          <w:p w:rsidR="006E1845" w:rsidRDefault="006E1845" w:rsidP="006E1845">
            <w:pPr>
              <w:ind w:left="113" w:right="113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بعدازظهر</w:t>
            </w:r>
          </w:p>
        </w:tc>
        <w:tc>
          <w:tcPr>
            <w:tcW w:w="262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410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</w:tr>
      <w:tr w:rsidR="006E1845" w:rsidTr="00126B2F">
        <w:trPr>
          <w:cantSplit/>
          <w:trHeight w:val="475"/>
        </w:trPr>
        <w:tc>
          <w:tcPr>
            <w:tcW w:w="720" w:type="dxa"/>
            <w:vMerge/>
            <w:shd w:val="clear" w:color="auto" w:fill="E7E6E6" w:themeFill="background2"/>
            <w:textDirection w:val="tbRl"/>
            <w:vAlign w:val="center"/>
          </w:tcPr>
          <w:p w:rsidR="006E1845" w:rsidRDefault="006E1845" w:rsidP="006E1845">
            <w:pPr>
              <w:ind w:left="113" w:right="113"/>
              <w:jc w:val="center"/>
              <w:rPr>
                <w:rtl/>
                <w:lang w:bidi="fa-IR"/>
              </w:rPr>
            </w:pPr>
          </w:p>
        </w:tc>
        <w:tc>
          <w:tcPr>
            <w:tcW w:w="262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410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</w:tr>
      <w:tr w:rsidR="006E1845" w:rsidTr="00126B2F">
        <w:trPr>
          <w:cantSplit/>
          <w:trHeight w:val="475"/>
        </w:trPr>
        <w:tc>
          <w:tcPr>
            <w:tcW w:w="720" w:type="dxa"/>
            <w:vMerge/>
            <w:shd w:val="clear" w:color="auto" w:fill="E7E6E6" w:themeFill="background2"/>
            <w:textDirection w:val="tbRl"/>
            <w:vAlign w:val="center"/>
          </w:tcPr>
          <w:p w:rsidR="006E1845" w:rsidRDefault="006E1845" w:rsidP="006E1845">
            <w:pPr>
              <w:ind w:left="113" w:right="113"/>
              <w:jc w:val="center"/>
              <w:rPr>
                <w:rtl/>
                <w:lang w:bidi="fa-IR"/>
              </w:rPr>
            </w:pPr>
          </w:p>
        </w:tc>
        <w:tc>
          <w:tcPr>
            <w:tcW w:w="262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410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</w:tr>
      <w:tr w:rsidR="006E1845" w:rsidTr="00126B2F">
        <w:trPr>
          <w:cantSplit/>
          <w:trHeight w:val="475"/>
        </w:trPr>
        <w:tc>
          <w:tcPr>
            <w:tcW w:w="720" w:type="dxa"/>
            <w:vMerge/>
            <w:shd w:val="clear" w:color="auto" w:fill="E7E6E6" w:themeFill="background2"/>
            <w:textDirection w:val="tbRl"/>
            <w:vAlign w:val="center"/>
          </w:tcPr>
          <w:p w:rsidR="006E1845" w:rsidRDefault="006E1845" w:rsidP="006E1845">
            <w:pPr>
              <w:ind w:left="113" w:right="113"/>
              <w:jc w:val="center"/>
              <w:rPr>
                <w:rtl/>
                <w:lang w:bidi="fa-IR"/>
              </w:rPr>
            </w:pPr>
          </w:p>
        </w:tc>
        <w:tc>
          <w:tcPr>
            <w:tcW w:w="262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410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</w:tr>
      <w:tr w:rsidR="006E1845" w:rsidTr="00126B2F">
        <w:tc>
          <w:tcPr>
            <w:tcW w:w="720" w:type="dxa"/>
            <w:vMerge w:val="restart"/>
            <w:shd w:val="clear" w:color="auto" w:fill="E7E6E6" w:themeFill="background2"/>
            <w:textDirection w:val="tbRl"/>
            <w:vAlign w:val="center"/>
          </w:tcPr>
          <w:p w:rsidR="006E1845" w:rsidRDefault="006E1845" w:rsidP="006E1845">
            <w:pPr>
              <w:ind w:left="113" w:right="113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شب</w:t>
            </w:r>
          </w:p>
        </w:tc>
        <w:tc>
          <w:tcPr>
            <w:tcW w:w="262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410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</w:tr>
      <w:tr w:rsidR="006E1845" w:rsidTr="00126B2F">
        <w:tc>
          <w:tcPr>
            <w:tcW w:w="720" w:type="dxa"/>
            <w:vMerge/>
            <w:shd w:val="clear" w:color="auto" w:fill="E7E6E6" w:themeFill="background2"/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2629" w:type="dxa"/>
          </w:tcPr>
          <w:p w:rsidR="006E1845" w:rsidRDefault="006E1845">
            <w:pPr>
              <w:rPr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410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</w:tr>
      <w:tr w:rsidR="006E1845" w:rsidTr="00126B2F">
        <w:tc>
          <w:tcPr>
            <w:tcW w:w="720" w:type="dxa"/>
            <w:vMerge/>
            <w:shd w:val="clear" w:color="auto" w:fill="E7E6E6" w:themeFill="background2"/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262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410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</w:tr>
      <w:tr w:rsidR="006E1845" w:rsidTr="00126B2F">
        <w:tc>
          <w:tcPr>
            <w:tcW w:w="720" w:type="dxa"/>
            <w:vMerge/>
            <w:shd w:val="clear" w:color="auto" w:fill="E7E6E6" w:themeFill="background2"/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262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  <w:tc>
          <w:tcPr>
            <w:tcW w:w="4109" w:type="dxa"/>
          </w:tcPr>
          <w:p w:rsidR="006E1845" w:rsidRDefault="006E1845">
            <w:pPr>
              <w:rPr>
                <w:rtl/>
                <w:lang w:bidi="fa-IR"/>
              </w:rPr>
            </w:pPr>
          </w:p>
        </w:tc>
      </w:tr>
    </w:tbl>
    <w:p w:rsidR="00126B2F" w:rsidRPr="00126B2F" w:rsidRDefault="00126B2F" w:rsidP="00126B2F">
      <w:pPr>
        <w:ind w:left="-720"/>
        <w:rPr>
          <w:rFonts w:ascii="Bookman Old Style" w:hAnsi="Bookman Old Style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Ind w:w="-300" w:type="dxa"/>
        <w:tblLook w:val="04A0" w:firstRow="1" w:lastRow="0" w:firstColumn="1" w:lastColumn="0" w:noHBand="0" w:noVBand="1"/>
      </w:tblPr>
      <w:tblGrid>
        <w:gridCol w:w="4050"/>
        <w:gridCol w:w="2970"/>
      </w:tblGrid>
      <w:tr w:rsidR="00126B2F" w:rsidTr="004528BD">
        <w:tc>
          <w:tcPr>
            <w:tcW w:w="4050" w:type="dxa"/>
            <w:shd w:val="clear" w:color="auto" w:fill="E7E6E6" w:themeFill="background2"/>
            <w:vAlign w:val="center"/>
          </w:tcPr>
          <w:p w:rsidR="00126B2F" w:rsidRDefault="00126B2F" w:rsidP="00126B2F">
            <w:pPr>
              <w:jc w:val="center"/>
              <w:rPr>
                <w:rFonts w:ascii="Bookman Old Style" w:hAnsi="Bookman Old Style"/>
                <w:rtl/>
              </w:rPr>
            </w:pPr>
            <w:r>
              <w:rPr>
                <w:rFonts w:ascii="Bookman Old Style" w:hAnsi="Bookman Old Style" w:hint="cs"/>
                <w:rtl/>
              </w:rPr>
              <w:t>فعالیت‌های غیردرسی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:rsidR="00126B2F" w:rsidRDefault="00126B2F" w:rsidP="00126B2F">
            <w:pPr>
              <w:jc w:val="center"/>
              <w:rPr>
                <w:rFonts w:ascii="Bookman Old Style" w:hAnsi="Bookman Old Style"/>
                <w:rtl/>
              </w:rPr>
            </w:pPr>
            <w:r>
              <w:rPr>
                <w:rFonts w:ascii="Bookman Old Style" w:hAnsi="Bookman Old Style" w:hint="cs"/>
                <w:rtl/>
              </w:rPr>
              <w:t>ساعات</w:t>
            </w:r>
          </w:p>
        </w:tc>
      </w:tr>
      <w:tr w:rsidR="00126B2F" w:rsidTr="004528BD">
        <w:tc>
          <w:tcPr>
            <w:tcW w:w="4050" w:type="dxa"/>
          </w:tcPr>
          <w:p w:rsidR="00126B2F" w:rsidRPr="00C757F1" w:rsidRDefault="00126B2F" w:rsidP="00C757F1">
            <w:pPr>
              <w:jc w:val="center"/>
              <w:rPr>
                <w:rFonts w:ascii="Bookman Old Style" w:hAnsi="Bookman Old Style"/>
                <w:rtl/>
              </w:rPr>
            </w:pPr>
            <w:r w:rsidRPr="00C757F1">
              <w:rPr>
                <w:rFonts w:ascii="Bookman Old Style" w:hAnsi="Bookman Old Style" w:hint="cs"/>
                <w:rtl/>
              </w:rPr>
              <w:t>خواب</w:t>
            </w:r>
          </w:p>
        </w:tc>
        <w:tc>
          <w:tcPr>
            <w:tcW w:w="2970" w:type="dxa"/>
          </w:tcPr>
          <w:p w:rsidR="00126B2F" w:rsidRDefault="00126B2F" w:rsidP="00126B2F">
            <w:pPr>
              <w:rPr>
                <w:rFonts w:ascii="Bookman Old Style" w:hAnsi="Bookman Old Style"/>
                <w:rtl/>
              </w:rPr>
            </w:pPr>
          </w:p>
        </w:tc>
      </w:tr>
      <w:tr w:rsidR="00126B2F" w:rsidTr="004528BD">
        <w:tc>
          <w:tcPr>
            <w:tcW w:w="4050" w:type="dxa"/>
          </w:tcPr>
          <w:p w:rsidR="00126B2F" w:rsidRDefault="00126B2F" w:rsidP="00126B2F">
            <w:pPr>
              <w:rPr>
                <w:rFonts w:ascii="Bookman Old Style" w:hAnsi="Bookman Old Style"/>
                <w:rtl/>
              </w:rPr>
            </w:pPr>
          </w:p>
        </w:tc>
        <w:tc>
          <w:tcPr>
            <w:tcW w:w="2970" w:type="dxa"/>
          </w:tcPr>
          <w:p w:rsidR="00126B2F" w:rsidRDefault="00126B2F" w:rsidP="00126B2F">
            <w:pPr>
              <w:rPr>
                <w:rFonts w:ascii="Bookman Old Style" w:hAnsi="Bookman Old Style"/>
                <w:rtl/>
              </w:rPr>
            </w:pPr>
          </w:p>
        </w:tc>
      </w:tr>
      <w:tr w:rsidR="00126B2F" w:rsidTr="004528BD">
        <w:tc>
          <w:tcPr>
            <w:tcW w:w="4050" w:type="dxa"/>
          </w:tcPr>
          <w:p w:rsidR="00126B2F" w:rsidRDefault="00126B2F" w:rsidP="00126B2F">
            <w:pPr>
              <w:rPr>
                <w:rFonts w:ascii="Bookman Old Style" w:hAnsi="Bookman Old Style"/>
                <w:rtl/>
              </w:rPr>
            </w:pPr>
          </w:p>
        </w:tc>
        <w:tc>
          <w:tcPr>
            <w:tcW w:w="2970" w:type="dxa"/>
          </w:tcPr>
          <w:p w:rsidR="00126B2F" w:rsidRDefault="00126B2F" w:rsidP="00126B2F">
            <w:pPr>
              <w:rPr>
                <w:rFonts w:ascii="Bookman Old Style" w:hAnsi="Bookman Old Style"/>
                <w:rtl/>
              </w:rPr>
            </w:pPr>
          </w:p>
        </w:tc>
      </w:tr>
      <w:tr w:rsidR="004528BD" w:rsidTr="004528BD">
        <w:tc>
          <w:tcPr>
            <w:tcW w:w="4050" w:type="dxa"/>
          </w:tcPr>
          <w:p w:rsidR="004528BD" w:rsidRDefault="004528BD" w:rsidP="00126B2F">
            <w:pPr>
              <w:rPr>
                <w:rFonts w:ascii="Bookman Old Style" w:hAnsi="Bookman Old Style"/>
                <w:rtl/>
              </w:rPr>
            </w:pPr>
          </w:p>
        </w:tc>
        <w:tc>
          <w:tcPr>
            <w:tcW w:w="2970" w:type="dxa"/>
          </w:tcPr>
          <w:p w:rsidR="004528BD" w:rsidRDefault="004528BD" w:rsidP="00126B2F">
            <w:pPr>
              <w:rPr>
                <w:rFonts w:ascii="Bookman Old Style" w:hAnsi="Bookman Old Style"/>
                <w:rtl/>
              </w:rPr>
            </w:pPr>
          </w:p>
        </w:tc>
      </w:tr>
    </w:tbl>
    <w:p w:rsidR="00126B2F" w:rsidRDefault="00126B2F" w:rsidP="00126B2F">
      <w:pPr>
        <w:ind w:left="-720"/>
        <w:rPr>
          <w:rFonts w:ascii="Bookman Old Style" w:hAnsi="Bookman Old Style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1A47F" wp14:editId="0C907262">
                <wp:simplePos x="0" y="0"/>
                <wp:positionH relativeFrom="page">
                  <wp:posOffset>3569970</wp:posOffset>
                </wp:positionH>
                <wp:positionV relativeFrom="paragraph">
                  <wp:posOffset>300355</wp:posOffset>
                </wp:positionV>
                <wp:extent cx="8077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ABB34"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1.1pt,23.65pt" to="917.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" strokecolor="windowText" strokeweight="1.5pt">
                <v:stroke joinstyle="miter"/>
                <w10:wrap anchorx="page"/>
              </v:line>
            </w:pict>
          </mc:Fallback>
        </mc:AlternateContent>
      </w:r>
      <w:r w:rsidRPr="00295D21">
        <w:rPr>
          <w:rFonts w:ascii="Bookman Old Style" w:hAnsi="Bookman Old Style"/>
          <w:rtl/>
        </w:rPr>
        <w:t xml:space="preserve"> </w:t>
      </w:r>
    </w:p>
    <w:p w:rsidR="006E1845" w:rsidRPr="00126B2F" w:rsidRDefault="00126B2F" w:rsidP="00126B2F">
      <w:pPr>
        <w:ind w:left="-720"/>
        <w:rPr>
          <w:rFonts w:ascii="Bookman Old Style" w:hAnsi="Bookman Old Style"/>
        </w:rPr>
      </w:pPr>
      <w:r w:rsidRPr="00295D21">
        <w:rPr>
          <w:rFonts w:ascii="Bookman Old Style" w:hAnsi="Bookman Old Style"/>
        </w:rPr>
        <w:t xml:space="preserve">Ostadbank.com    </w:t>
      </w:r>
    </w:p>
    <w:sectPr w:rsidR="006E1845" w:rsidRPr="00126B2F" w:rsidSect="00126B2F">
      <w:pgSz w:w="8352" w:h="11952" w:code="9"/>
      <w:pgMar w:top="450" w:right="720" w:bottom="180" w:left="6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45"/>
    <w:rsid w:val="00126B2F"/>
    <w:rsid w:val="00444754"/>
    <w:rsid w:val="004528BD"/>
    <w:rsid w:val="006E1845"/>
    <w:rsid w:val="00863CCA"/>
    <w:rsid w:val="00C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4150C-1D0D-4AA5-9381-4932CF89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B Lotus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2020-09-01T11:18:00Z</dcterms:created>
  <dcterms:modified xsi:type="dcterms:W3CDTF">2020-09-01T17:41:00Z</dcterms:modified>
</cp:coreProperties>
</file>